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018A" w14:textId="77777777" w:rsidR="008B3C46" w:rsidRDefault="008B3C46" w:rsidP="008B3C46"/>
    <w:p w14:paraId="26E362FB" w14:textId="78AC3800" w:rsidR="008B3C46" w:rsidRDefault="008B3C46" w:rsidP="008B3C46">
      <w:r>
        <w:t xml:space="preserve">The Carroll County Economic Development Authority held its regular monthly meeting on </w:t>
      </w:r>
      <w:r w:rsidR="00236BA6">
        <w:t>Thursday</w:t>
      </w:r>
      <w:r>
        <w:t xml:space="preserve">, </w:t>
      </w:r>
      <w:r w:rsidR="00236BA6">
        <w:t>June 10</w:t>
      </w:r>
      <w:r w:rsidR="003575FC">
        <w:t xml:space="preserve"> </w:t>
      </w:r>
      <w:r>
        <w:t>at the Carroll County Governmental Complex in Hillsville.</w:t>
      </w:r>
      <w:r w:rsidR="003575FC">
        <w:t xml:space="preserve"> </w:t>
      </w:r>
    </w:p>
    <w:p w14:paraId="685C1002" w14:textId="01ED3EE1" w:rsidR="008B3C46" w:rsidRDefault="008B3C46" w:rsidP="008B3C46">
      <w:r>
        <w:t>Members present: Chairman Larry Edwards, Vice Chairman Richard Sowers, Mandi McCraw, Marty Hall, Martin Slate</w:t>
      </w:r>
      <w:r w:rsidR="00515925">
        <w:t>, Kay Carter</w:t>
      </w:r>
    </w:p>
    <w:p w14:paraId="6D4592E9" w14:textId="77777777" w:rsidR="00B25040" w:rsidRDefault="00B25040" w:rsidP="008B3C46">
      <w:r>
        <w:t>Executive Director:</w:t>
      </w:r>
      <w:r w:rsidR="008B3C46">
        <w:t xml:space="preserve"> Donald Bryant</w:t>
      </w:r>
    </w:p>
    <w:p w14:paraId="3DF8C411" w14:textId="0587905D" w:rsidR="008B3C46" w:rsidRPr="00515925" w:rsidRDefault="00515925" w:rsidP="008B3C46">
      <w:pPr>
        <w:rPr>
          <w:b/>
          <w:bCs/>
        </w:rPr>
      </w:pPr>
      <w:r w:rsidRPr="00515925">
        <w:rPr>
          <w:b/>
          <w:bCs/>
        </w:rPr>
        <w:t xml:space="preserve">CALL </w:t>
      </w:r>
      <w:r w:rsidR="008B3C46" w:rsidRPr="00515925">
        <w:rPr>
          <w:b/>
          <w:bCs/>
        </w:rPr>
        <w:t>TO ORDER</w:t>
      </w:r>
    </w:p>
    <w:p w14:paraId="46E91073" w14:textId="77777777" w:rsidR="008B3C46" w:rsidRDefault="008B3C46" w:rsidP="008B3C46">
      <w:r>
        <w:t>Mr. Edwards called the meeting to order.</w:t>
      </w:r>
    </w:p>
    <w:p w14:paraId="1CA4118D" w14:textId="6C22EA98" w:rsidR="008B3C46" w:rsidRDefault="008B3C46" w:rsidP="008B3C46">
      <w:r>
        <w:t xml:space="preserve">Mr. </w:t>
      </w:r>
      <w:r w:rsidR="00236BA6">
        <w:t xml:space="preserve"> Edwards</w:t>
      </w:r>
      <w:r>
        <w:t xml:space="preserve"> led </w:t>
      </w:r>
      <w:r w:rsidR="00236BA6">
        <w:t>in</w:t>
      </w:r>
      <w:r>
        <w:t xml:space="preserve"> pledge.</w:t>
      </w:r>
    </w:p>
    <w:p w14:paraId="128EB5A5" w14:textId="5ED0821D" w:rsidR="00236BA6" w:rsidRDefault="00236BA6" w:rsidP="008B3C46">
      <w:r>
        <w:t>Mr. Slate led in invocation.</w:t>
      </w:r>
    </w:p>
    <w:p w14:paraId="331C8057" w14:textId="0D20C860" w:rsidR="00236BA6" w:rsidRDefault="00236BA6" w:rsidP="00236BA6">
      <w:pPr>
        <w:rPr>
          <w:b/>
          <w:bCs/>
        </w:rPr>
      </w:pPr>
      <w:r>
        <w:rPr>
          <w:b/>
          <w:bCs/>
        </w:rPr>
        <w:t>CITIZEN’S TIME</w:t>
      </w:r>
    </w:p>
    <w:p w14:paraId="3DB3CBFD" w14:textId="1886FFE2" w:rsidR="00236BA6" w:rsidRDefault="00236BA6" w:rsidP="00236BA6">
      <w:r>
        <w:t>No citizens signed up to speak.</w:t>
      </w:r>
    </w:p>
    <w:p w14:paraId="0E134BCF" w14:textId="386A532F" w:rsidR="00604652" w:rsidRDefault="00604652" w:rsidP="00236BA6">
      <w:pPr>
        <w:rPr>
          <w:b/>
          <w:bCs/>
        </w:rPr>
      </w:pPr>
      <w:r w:rsidRPr="0034305F">
        <w:rPr>
          <w:b/>
          <w:bCs/>
        </w:rPr>
        <w:t>APPROVAL OF MINUTES</w:t>
      </w:r>
    </w:p>
    <w:p w14:paraId="62060159" w14:textId="7C2A0650" w:rsidR="00604652" w:rsidRDefault="00604652" w:rsidP="00236BA6">
      <w:r>
        <w:t>Chairman asked for approval of minutes from the 5/3 meeting.</w:t>
      </w:r>
    </w:p>
    <w:p w14:paraId="734127F7" w14:textId="444F8CA2" w:rsidR="00604652" w:rsidRDefault="00604652" w:rsidP="00236BA6">
      <w:r>
        <w:t>Mr. Slate makes a motion to approve the minutes and it is seconded by Ms. Carter.</w:t>
      </w:r>
    </w:p>
    <w:p w14:paraId="3AD2ECA8" w14:textId="5F532537" w:rsidR="00604652" w:rsidRDefault="00604652" w:rsidP="00236BA6">
      <w:r>
        <w:t xml:space="preserve">Ayes: All </w:t>
      </w:r>
      <w:proofErr w:type="spellStart"/>
      <w:r>
        <w:t>ayes</w:t>
      </w:r>
      <w:proofErr w:type="spellEnd"/>
      <w:r>
        <w:t>.</w:t>
      </w:r>
    </w:p>
    <w:p w14:paraId="13C794A9" w14:textId="2F29C5A1" w:rsidR="00604652" w:rsidRDefault="00604652" w:rsidP="00236BA6">
      <w:r>
        <w:t>The motion is carried, and minutes are approved.</w:t>
      </w:r>
    </w:p>
    <w:p w14:paraId="4DC4287B" w14:textId="77777777" w:rsidR="00604652" w:rsidRPr="0075311C" w:rsidRDefault="00604652" w:rsidP="00604652">
      <w:pPr>
        <w:rPr>
          <w:b/>
          <w:bCs/>
        </w:rPr>
      </w:pPr>
      <w:r w:rsidRPr="0075311C">
        <w:rPr>
          <w:b/>
          <w:bCs/>
        </w:rPr>
        <w:t>TREASURERS REPORT</w:t>
      </w:r>
    </w:p>
    <w:p w14:paraId="708F8A93" w14:textId="4C0A8528" w:rsidR="00604652" w:rsidRDefault="00604652" w:rsidP="00236BA6">
      <w:r>
        <w:t>Ms. West clarified a question regarding the audit, confirmed contract length is a 5-year contract with a built in 3% increase per year.</w:t>
      </w:r>
    </w:p>
    <w:p w14:paraId="7D85BE71" w14:textId="4F67E029" w:rsidR="001447EB" w:rsidRDefault="00604652" w:rsidP="00236BA6">
      <w:r>
        <w:t>Ms. West reviewed checks included Executive Director payroll cost, check to Carroll County for building loan installment</w:t>
      </w:r>
      <w:r w:rsidR="001447EB">
        <w:t>, mowing at the daycare center, Sands Anderson bill and discussion of alleged incorrect past due balance. Other bills and installments include bill for treasurer, Cana Rescue payment, Carroll County bond.</w:t>
      </w:r>
    </w:p>
    <w:p w14:paraId="5F0F76B6" w14:textId="1355094F" w:rsidR="001447EB" w:rsidRDefault="001447EB" w:rsidP="00236BA6">
      <w:r>
        <w:t>Mr. Sowers inquired about the Sands Anderson bill and the date/length of time listed. There was not a meeting on the date listed by Sands Anderson. Clarification is needed and the treasurer will hold the check until an understanding is reached.</w:t>
      </w:r>
    </w:p>
    <w:p w14:paraId="4052CB5B" w14:textId="4788578F" w:rsidR="001447EB" w:rsidRDefault="001447EB" w:rsidP="00236BA6">
      <w:r>
        <w:t xml:space="preserve">The chairman asks for a motion to approve the treasurer’s report. </w:t>
      </w:r>
    </w:p>
    <w:p w14:paraId="5493E4BC" w14:textId="08A91C05" w:rsidR="001447EB" w:rsidRDefault="001447EB" w:rsidP="00236BA6">
      <w:r>
        <w:t>Ms. McCraw points out that Sands Anderson has the wrong name listed as the Executive Director and it needs to be updated.</w:t>
      </w:r>
    </w:p>
    <w:p w14:paraId="5AA4A73C" w14:textId="55801AEE" w:rsidR="00931472" w:rsidRDefault="00931472" w:rsidP="00236BA6">
      <w:r>
        <w:t>A motion is made by Mr. Sowers to approve the treasurer’s report.</w:t>
      </w:r>
    </w:p>
    <w:p w14:paraId="2E960895" w14:textId="31AAA49F" w:rsidR="00931472" w:rsidRDefault="00931472" w:rsidP="00236BA6">
      <w:r>
        <w:t>Ms. McCraw asks if the motion needs to include the mentioned issues with Sands Anderson.</w:t>
      </w:r>
    </w:p>
    <w:p w14:paraId="7A7A3802" w14:textId="42EB578E" w:rsidR="00931472" w:rsidRDefault="00931472" w:rsidP="00236BA6">
      <w:r>
        <w:lastRenderedPageBreak/>
        <w:t>The motion made by Mr. Sowers does not receive a second and fails.</w:t>
      </w:r>
    </w:p>
    <w:p w14:paraId="598ABC59" w14:textId="59A69C69" w:rsidR="00931472" w:rsidRDefault="00931472" w:rsidP="00236BA6">
      <w:r>
        <w:t xml:space="preserve">Mr. Sowers makes a motion to accept the minutes </w:t>
      </w:r>
      <w:r w:rsidR="005F6EDD">
        <w:t>except for</w:t>
      </w:r>
      <w:r>
        <w:t xml:space="preserve"> holding the Sands Anderson item until clarification is reached.</w:t>
      </w:r>
    </w:p>
    <w:p w14:paraId="42E9D927" w14:textId="4E82B5D1" w:rsidR="00931472" w:rsidRDefault="00931472" w:rsidP="00236BA6">
      <w:r>
        <w:t>Ms. McCraw seconds the motion.</w:t>
      </w:r>
    </w:p>
    <w:p w14:paraId="0785ECB2" w14:textId="0DB01C3D" w:rsidR="00931472" w:rsidRDefault="00931472" w:rsidP="00236BA6">
      <w:r>
        <w:t xml:space="preserve">Ayes: All </w:t>
      </w:r>
      <w:proofErr w:type="spellStart"/>
      <w:r>
        <w:t>ayes</w:t>
      </w:r>
      <w:proofErr w:type="spellEnd"/>
      <w:r>
        <w:t>.</w:t>
      </w:r>
    </w:p>
    <w:p w14:paraId="7DF6B7F6" w14:textId="0F58FDCE" w:rsidR="005F6EDD" w:rsidRDefault="00C77180" w:rsidP="00236BA6">
      <w:r>
        <w:t xml:space="preserve">Ms. West reviews funds balance and income for the month. </w:t>
      </w:r>
      <w:r w:rsidR="005F6EDD">
        <w:t>On the expense side, the only unusual payment was the audit fee which had given rise to the question of contract length. Regular ACH for debt include high school bond loan, fire truck, county building.</w:t>
      </w:r>
    </w:p>
    <w:p w14:paraId="640D8F9E" w14:textId="5104549F" w:rsidR="005F6EDD" w:rsidRDefault="005F6EDD" w:rsidP="00236BA6">
      <w:r>
        <w:t>Ms. West confirms final operating funds balance minus restricted funds.</w:t>
      </w:r>
    </w:p>
    <w:p w14:paraId="2E2F3157" w14:textId="78C0FB6E" w:rsidR="005F6EDD" w:rsidRDefault="005F6EDD" w:rsidP="00236BA6">
      <w:r>
        <w:t>The chairman asks for a motion to approve the report.</w:t>
      </w:r>
    </w:p>
    <w:p w14:paraId="1E7AA998" w14:textId="1E8C4E5C" w:rsidR="005F6EDD" w:rsidRDefault="005F6EDD" w:rsidP="00236BA6">
      <w:r>
        <w:t>Mr. Sowers makes a motion to approve and it is seconded.</w:t>
      </w:r>
    </w:p>
    <w:p w14:paraId="07A6E03D" w14:textId="0A1E7F6A" w:rsidR="005F6EDD" w:rsidRDefault="005F6EDD" w:rsidP="00236BA6">
      <w:r>
        <w:t xml:space="preserve">Ayes: all </w:t>
      </w:r>
      <w:proofErr w:type="spellStart"/>
      <w:r w:rsidR="00427EBA">
        <w:t>A</w:t>
      </w:r>
      <w:r>
        <w:t>yes</w:t>
      </w:r>
      <w:proofErr w:type="spellEnd"/>
      <w:r>
        <w:t>.</w:t>
      </w:r>
    </w:p>
    <w:p w14:paraId="0490FA93" w14:textId="6030CDF9" w:rsidR="005F6EDD" w:rsidRDefault="005F6EDD" w:rsidP="00236BA6">
      <w:r>
        <w:t>The motion is approved.</w:t>
      </w:r>
    </w:p>
    <w:p w14:paraId="4B5AAB27" w14:textId="470DD3E5" w:rsidR="005F6EDD" w:rsidRDefault="005F6EDD" w:rsidP="00236BA6">
      <w:pPr>
        <w:rPr>
          <w:b/>
          <w:bCs/>
        </w:rPr>
      </w:pPr>
      <w:r w:rsidRPr="005F6EDD">
        <w:rPr>
          <w:b/>
          <w:bCs/>
        </w:rPr>
        <w:t xml:space="preserve">OLD BUSINESS </w:t>
      </w:r>
    </w:p>
    <w:p w14:paraId="7886C55D" w14:textId="447172DA" w:rsidR="005F6EDD" w:rsidRDefault="005F6EDD" w:rsidP="00236BA6">
      <w:r>
        <w:t xml:space="preserve">Mr. Bryant updates that the easement needed for power at the Woodlawn School has been signed. </w:t>
      </w:r>
    </w:p>
    <w:p w14:paraId="4F4FDF26" w14:textId="1599A783" w:rsidR="005F6EDD" w:rsidRDefault="005F6EDD" w:rsidP="00236BA6">
      <w:r>
        <w:t>Mr. Bryant has not received an update from insurance companies regarding the hail damage assessment.</w:t>
      </w:r>
    </w:p>
    <w:p w14:paraId="42BC1B0A" w14:textId="3B4A9D0A" w:rsidR="005F6EDD" w:rsidRDefault="005F6EDD" w:rsidP="00236BA6">
      <w:r>
        <w:t>Mr. Bryant updates that he has not heard from the previously mentioned developer regarding the purchase of the Floyd Pike parcel.</w:t>
      </w:r>
    </w:p>
    <w:p w14:paraId="38776E76" w14:textId="4F0AAD12" w:rsidR="00AF722F" w:rsidRDefault="00AF722F" w:rsidP="00236BA6">
      <w:r>
        <w:t>The chairman asks if the developer seemed receptive to the language that we wanted to include. Mr. Bryant confirms that they seemed willing to amend the language of the purchase agreement to include our needs.</w:t>
      </w:r>
    </w:p>
    <w:p w14:paraId="679E61C8" w14:textId="2D51F04F" w:rsidR="00427EBA" w:rsidRDefault="00427EBA" w:rsidP="00236BA6">
      <w:r>
        <w:t xml:space="preserve">Ms. McCraw asks for a status update on the sale of the daycare center, and if we are responsible for the damage done to the building </w:t>
      </w:r>
      <w:r w:rsidR="009D708C">
        <w:t>since,</w:t>
      </w:r>
      <w:r>
        <w:t xml:space="preserve"> we are selling it.</w:t>
      </w:r>
    </w:p>
    <w:p w14:paraId="5D3E3901" w14:textId="78278F0C" w:rsidR="00427EBA" w:rsidRDefault="00427EBA" w:rsidP="00236BA6">
      <w:r>
        <w:t xml:space="preserve">The chairman clarifies that </w:t>
      </w:r>
      <w:r w:rsidR="009D708C">
        <w:t>if</w:t>
      </w:r>
      <w:r>
        <w:t xml:space="preserve"> the EDA owns the property, the EDA is </w:t>
      </w:r>
      <w:r w:rsidR="009D708C">
        <w:t>responsible</w:t>
      </w:r>
      <w:r>
        <w:t xml:space="preserve"> for the damage.</w:t>
      </w:r>
    </w:p>
    <w:p w14:paraId="20A7C9D4" w14:textId="2DF9C254" w:rsidR="009D708C" w:rsidRPr="005F6EDD" w:rsidRDefault="009D708C" w:rsidP="00236BA6">
      <w:r>
        <w:t>Ms. McCraw asks if we have a lease agreement for the parcel of land behind the gas building. We will need to have a lease agreement in place before allowing use of the land.</w:t>
      </w:r>
    </w:p>
    <w:p w14:paraId="75AD3255" w14:textId="3EEDC689" w:rsidR="009D708C" w:rsidRDefault="009D708C" w:rsidP="009D708C">
      <w:pPr>
        <w:rPr>
          <w:b/>
          <w:bCs/>
        </w:rPr>
      </w:pPr>
      <w:r>
        <w:rPr>
          <w:b/>
          <w:bCs/>
        </w:rPr>
        <w:t>NEW BUSINESS</w:t>
      </w:r>
    </w:p>
    <w:p w14:paraId="42E63A54" w14:textId="7B8FC840" w:rsidR="009D708C" w:rsidRDefault="009D708C" w:rsidP="009D708C">
      <w:r>
        <w:t xml:space="preserve">Mr. Bryant updates that he has made phone calls to law offices in the area to gauge interest in representing the EDA. </w:t>
      </w:r>
    </w:p>
    <w:p w14:paraId="56024931" w14:textId="50F970D6" w:rsidR="009D708C" w:rsidRDefault="009D708C" w:rsidP="009D708C">
      <w:r>
        <w:t>The chairman would like to form a committee to assist with probing for legal representation.</w:t>
      </w:r>
    </w:p>
    <w:p w14:paraId="0C6A9FDB" w14:textId="77777777" w:rsidR="00F377FB" w:rsidRDefault="00F377FB" w:rsidP="009D708C"/>
    <w:p w14:paraId="483DF66E" w14:textId="0A17E002" w:rsidR="00F377FB" w:rsidRDefault="009D708C" w:rsidP="009D708C">
      <w:pPr>
        <w:rPr>
          <w:b/>
          <w:bCs/>
        </w:rPr>
      </w:pPr>
      <w:r>
        <w:rPr>
          <w:b/>
          <w:bCs/>
        </w:rPr>
        <w:lastRenderedPageBreak/>
        <w:t>MEMBER’S TIME</w:t>
      </w:r>
    </w:p>
    <w:p w14:paraId="1D543A26" w14:textId="77777777" w:rsidR="0099378E" w:rsidRDefault="0099378E" w:rsidP="005E1617"/>
    <w:p w14:paraId="2BDDF6B0" w14:textId="6362FE10" w:rsidR="009D6620" w:rsidRDefault="00F377FB" w:rsidP="008B3C46">
      <w:r>
        <w:t>The chairman states that the county calendar has been updated to include EDA meetings for the next year.</w:t>
      </w:r>
    </w:p>
    <w:p w14:paraId="67B99B9A" w14:textId="6044B27A" w:rsidR="00F377FB" w:rsidRDefault="00F377FB" w:rsidP="008B3C46">
      <w:r>
        <w:t>Mr. Sowers asks if the meeting can be moved to the first Tuesday of the month instead of Monday.</w:t>
      </w:r>
    </w:p>
    <w:p w14:paraId="467FE230" w14:textId="6B6B1FCC" w:rsidR="00F377FB" w:rsidRDefault="00F377FB" w:rsidP="008B3C46">
      <w:r>
        <w:t>The chairman asks for a second.</w:t>
      </w:r>
    </w:p>
    <w:p w14:paraId="07AFD1A5" w14:textId="18997410" w:rsidR="00F377FB" w:rsidRDefault="00F377FB" w:rsidP="008B3C46">
      <w:r>
        <w:t>Discussion is had to ensure that the move would not cause a conflict with the Board of Supervisor’s activities.</w:t>
      </w:r>
    </w:p>
    <w:p w14:paraId="520652CB" w14:textId="4A1F160A" w:rsidR="00F377FB" w:rsidRDefault="00F377FB" w:rsidP="008B3C46">
      <w:r>
        <w:t xml:space="preserve">Ayes: All </w:t>
      </w:r>
      <w:proofErr w:type="spellStart"/>
      <w:r>
        <w:t>ayes</w:t>
      </w:r>
      <w:proofErr w:type="spellEnd"/>
      <w:r>
        <w:t>.</w:t>
      </w:r>
    </w:p>
    <w:p w14:paraId="259D58AC" w14:textId="280CF652" w:rsidR="00F377FB" w:rsidRDefault="00F377FB" w:rsidP="008B3C46">
      <w:r>
        <w:t>The motion carries.</w:t>
      </w:r>
    </w:p>
    <w:p w14:paraId="14526C34" w14:textId="40A3CE93" w:rsidR="00F377FB" w:rsidRDefault="00F377FB" w:rsidP="008B3C46">
      <w:r>
        <w:t>The chairman then inquires of the next meeting should be rescheduled as it falls on the Monday after a holiday.</w:t>
      </w:r>
    </w:p>
    <w:p w14:paraId="6738B225" w14:textId="0B902F64" w:rsidR="00F377FB" w:rsidRDefault="00F377FB" w:rsidP="008B3C46">
      <w:r>
        <w:t>Discussion is had and each member is okay with meeting on July 6</w:t>
      </w:r>
      <w:r w:rsidRPr="00F377FB">
        <w:rPr>
          <w:vertAlign w:val="superscript"/>
        </w:rPr>
        <w:t>th</w:t>
      </w:r>
      <w:r>
        <w:t xml:space="preserve"> for the next meeting.</w:t>
      </w:r>
    </w:p>
    <w:p w14:paraId="3576BEC2" w14:textId="292B4D11" w:rsidR="00F377FB" w:rsidRDefault="00F377FB" w:rsidP="008B3C46">
      <w:r>
        <w:t>Ms. McCraw expresses her hope that we are on the forward path to becoming code compliant.</w:t>
      </w:r>
    </w:p>
    <w:p w14:paraId="7FA2EA8C" w14:textId="0247F620" w:rsidR="00F377FB" w:rsidRDefault="00F377FB" w:rsidP="008B3C46"/>
    <w:p w14:paraId="1DB9E485" w14:textId="419441E0" w:rsidR="00F043BE" w:rsidRDefault="00F043BE" w:rsidP="008B3C46">
      <w:pPr>
        <w:rPr>
          <w:b/>
          <w:bCs/>
        </w:rPr>
      </w:pPr>
      <w:r>
        <w:rPr>
          <w:b/>
          <w:bCs/>
        </w:rPr>
        <w:t>ADJOURNMENT</w:t>
      </w:r>
    </w:p>
    <w:p w14:paraId="6FAFF39B" w14:textId="0D2B56CC" w:rsidR="00F043BE" w:rsidRDefault="00F043BE" w:rsidP="008B3C46">
      <w:r>
        <w:t>The chairman asks for a motion to adjourn and it is seconded.</w:t>
      </w:r>
    </w:p>
    <w:p w14:paraId="2E311E37" w14:textId="7B3766F3" w:rsidR="00F043BE" w:rsidRPr="00F043BE" w:rsidRDefault="00F043BE" w:rsidP="008B3C46">
      <w:r>
        <w:t xml:space="preserve">Ayes: All </w:t>
      </w:r>
      <w:proofErr w:type="spellStart"/>
      <w:r>
        <w:t>ayes</w:t>
      </w:r>
      <w:proofErr w:type="spellEnd"/>
      <w:r>
        <w:t>.</w:t>
      </w:r>
    </w:p>
    <w:sectPr w:rsidR="00F043BE" w:rsidRPr="00F04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46"/>
    <w:rsid w:val="000B3159"/>
    <w:rsid w:val="00106537"/>
    <w:rsid w:val="00125591"/>
    <w:rsid w:val="001367A6"/>
    <w:rsid w:val="001447EB"/>
    <w:rsid w:val="00153DDA"/>
    <w:rsid w:val="00162BAC"/>
    <w:rsid w:val="00181D5D"/>
    <w:rsid w:val="001A7B0F"/>
    <w:rsid w:val="001C53F2"/>
    <w:rsid w:val="001E07AA"/>
    <w:rsid w:val="002144C7"/>
    <w:rsid w:val="00235D31"/>
    <w:rsid w:val="00236BA6"/>
    <w:rsid w:val="00260BC7"/>
    <w:rsid w:val="002676B1"/>
    <w:rsid w:val="002B5958"/>
    <w:rsid w:val="002D600F"/>
    <w:rsid w:val="002D6541"/>
    <w:rsid w:val="0030747B"/>
    <w:rsid w:val="00314216"/>
    <w:rsid w:val="00314DE7"/>
    <w:rsid w:val="00337DFF"/>
    <w:rsid w:val="0034305F"/>
    <w:rsid w:val="003575FC"/>
    <w:rsid w:val="0037186A"/>
    <w:rsid w:val="00372A4E"/>
    <w:rsid w:val="00382CF8"/>
    <w:rsid w:val="003D3ABA"/>
    <w:rsid w:val="003D3E7F"/>
    <w:rsid w:val="003D5B16"/>
    <w:rsid w:val="003E0C6B"/>
    <w:rsid w:val="003F4BD8"/>
    <w:rsid w:val="0040619E"/>
    <w:rsid w:val="00426437"/>
    <w:rsid w:val="00427EBA"/>
    <w:rsid w:val="00453644"/>
    <w:rsid w:val="0046552B"/>
    <w:rsid w:val="00492AA4"/>
    <w:rsid w:val="004B73D9"/>
    <w:rsid w:val="004C3085"/>
    <w:rsid w:val="00515925"/>
    <w:rsid w:val="00527480"/>
    <w:rsid w:val="005D021D"/>
    <w:rsid w:val="005D672F"/>
    <w:rsid w:val="005E1617"/>
    <w:rsid w:val="005F6EDD"/>
    <w:rsid w:val="00604652"/>
    <w:rsid w:val="00621844"/>
    <w:rsid w:val="00627CDE"/>
    <w:rsid w:val="00634BA0"/>
    <w:rsid w:val="00652E20"/>
    <w:rsid w:val="006B1CF5"/>
    <w:rsid w:val="006B6342"/>
    <w:rsid w:val="006C57BE"/>
    <w:rsid w:val="006D1C76"/>
    <w:rsid w:val="006D3D0D"/>
    <w:rsid w:val="00700400"/>
    <w:rsid w:val="00723D72"/>
    <w:rsid w:val="007247DA"/>
    <w:rsid w:val="0075311C"/>
    <w:rsid w:val="007627B0"/>
    <w:rsid w:val="00775526"/>
    <w:rsid w:val="007F2FDC"/>
    <w:rsid w:val="007F46FF"/>
    <w:rsid w:val="00827A5D"/>
    <w:rsid w:val="00832906"/>
    <w:rsid w:val="008530EC"/>
    <w:rsid w:val="00861117"/>
    <w:rsid w:val="00890D3A"/>
    <w:rsid w:val="008A0E75"/>
    <w:rsid w:val="008A4B22"/>
    <w:rsid w:val="008B3C46"/>
    <w:rsid w:val="008B4C53"/>
    <w:rsid w:val="00931472"/>
    <w:rsid w:val="009727E6"/>
    <w:rsid w:val="00980C59"/>
    <w:rsid w:val="00991C70"/>
    <w:rsid w:val="00991EEE"/>
    <w:rsid w:val="0099378E"/>
    <w:rsid w:val="009D6620"/>
    <w:rsid w:val="009D708C"/>
    <w:rsid w:val="00A21ACC"/>
    <w:rsid w:val="00A6500F"/>
    <w:rsid w:val="00AE4C84"/>
    <w:rsid w:val="00AF2F59"/>
    <w:rsid w:val="00AF722F"/>
    <w:rsid w:val="00B25040"/>
    <w:rsid w:val="00B40609"/>
    <w:rsid w:val="00B47819"/>
    <w:rsid w:val="00B66F09"/>
    <w:rsid w:val="00BB21EA"/>
    <w:rsid w:val="00BC759A"/>
    <w:rsid w:val="00C06DC7"/>
    <w:rsid w:val="00C2582C"/>
    <w:rsid w:val="00C77180"/>
    <w:rsid w:val="00C9583E"/>
    <w:rsid w:val="00D04690"/>
    <w:rsid w:val="00D437E7"/>
    <w:rsid w:val="00DE7F8A"/>
    <w:rsid w:val="00E947D9"/>
    <w:rsid w:val="00EC2F21"/>
    <w:rsid w:val="00ED51D1"/>
    <w:rsid w:val="00F043BE"/>
    <w:rsid w:val="00F101A8"/>
    <w:rsid w:val="00F377FB"/>
    <w:rsid w:val="00F5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B676"/>
  <w15:chartTrackingRefBased/>
  <w15:docId w15:val="{4CC2A4DD-F999-40F9-8A46-D65082CF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279581">
      <w:bodyDiv w:val="1"/>
      <w:marLeft w:val="0"/>
      <w:marRight w:val="0"/>
      <w:marTop w:val="0"/>
      <w:marBottom w:val="0"/>
      <w:divBdr>
        <w:top w:val="none" w:sz="0" w:space="0" w:color="auto"/>
        <w:left w:val="none" w:sz="0" w:space="0" w:color="auto"/>
        <w:bottom w:val="none" w:sz="0" w:space="0" w:color="auto"/>
        <w:right w:val="none" w:sz="0" w:space="0" w:color="auto"/>
      </w:divBdr>
      <w:divsChild>
        <w:div w:id="1525436551">
          <w:marLeft w:val="0"/>
          <w:marRight w:val="0"/>
          <w:marTop w:val="0"/>
          <w:marBottom w:val="0"/>
          <w:divBdr>
            <w:top w:val="none" w:sz="0" w:space="0" w:color="auto"/>
            <w:left w:val="none" w:sz="0" w:space="0" w:color="auto"/>
            <w:bottom w:val="none" w:sz="0" w:space="0" w:color="auto"/>
            <w:right w:val="none" w:sz="0" w:space="0" w:color="auto"/>
          </w:divBdr>
          <w:divsChild>
            <w:div w:id="1340308141">
              <w:marLeft w:val="0"/>
              <w:marRight w:val="0"/>
              <w:marTop w:val="0"/>
              <w:marBottom w:val="0"/>
              <w:divBdr>
                <w:top w:val="none" w:sz="0" w:space="0" w:color="auto"/>
                <w:left w:val="none" w:sz="0" w:space="0" w:color="auto"/>
                <w:bottom w:val="none" w:sz="0" w:space="0" w:color="auto"/>
                <w:right w:val="none" w:sz="0" w:space="0" w:color="auto"/>
              </w:divBdr>
              <w:divsChild>
                <w:div w:id="1278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1914">
      <w:bodyDiv w:val="1"/>
      <w:marLeft w:val="0"/>
      <w:marRight w:val="0"/>
      <w:marTop w:val="0"/>
      <w:marBottom w:val="0"/>
      <w:divBdr>
        <w:top w:val="none" w:sz="0" w:space="0" w:color="auto"/>
        <w:left w:val="none" w:sz="0" w:space="0" w:color="auto"/>
        <w:bottom w:val="none" w:sz="0" w:space="0" w:color="auto"/>
        <w:right w:val="none" w:sz="0" w:space="0" w:color="auto"/>
      </w:divBdr>
      <w:divsChild>
        <w:div w:id="532428764">
          <w:marLeft w:val="0"/>
          <w:marRight w:val="0"/>
          <w:marTop w:val="0"/>
          <w:marBottom w:val="0"/>
          <w:divBdr>
            <w:top w:val="none" w:sz="0" w:space="0" w:color="auto"/>
            <w:left w:val="none" w:sz="0" w:space="0" w:color="auto"/>
            <w:bottom w:val="none" w:sz="0" w:space="0" w:color="auto"/>
            <w:right w:val="none" w:sz="0" w:space="0" w:color="auto"/>
          </w:divBdr>
          <w:divsChild>
            <w:div w:id="118303768">
              <w:marLeft w:val="0"/>
              <w:marRight w:val="0"/>
              <w:marTop w:val="0"/>
              <w:marBottom w:val="0"/>
              <w:divBdr>
                <w:top w:val="none" w:sz="0" w:space="0" w:color="auto"/>
                <w:left w:val="none" w:sz="0" w:space="0" w:color="auto"/>
                <w:bottom w:val="none" w:sz="0" w:space="0" w:color="auto"/>
                <w:right w:val="none" w:sz="0" w:space="0" w:color="auto"/>
              </w:divBdr>
              <w:divsChild>
                <w:div w:id="9918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Bryant</dc:creator>
  <cp:keywords/>
  <dc:description/>
  <cp:lastModifiedBy>Donald Bryant</cp:lastModifiedBy>
  <cp:revision>2</cp:revision>
  <cp:lastPrinted>2021-06-04T13:43:00Z</cp:lastPrinted>
  <dcterms:created xsi:type="dcterms:W3CDTF">2021-07-01T00:21:00Z</dcterms:created>
  <dcterms:modified xsi:type="dcterms:W3CDTF">2021-07-01T00:21:00Z</dcterms:modified>
</cp:coreProperties>
</file>